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648F" w14:textId="77777777" w:rsidR="001E4E09" w:rsidRDefault="00ED486E" w:rsidP="00516BE1">
      <w:pPr>
        <w:jc w:val="right"/>
      </w:pPr>
      <w:r>
        <w:t>Wiesbaden</w:t>
      </w:r>
      <w:r w:rsidR="00516BE1">
        <w:t xml:space="preserve">, den </w:t>
      </w:r>
      <w:r w:rsidR="00516BE1">
        <w:fldChar w:fldCharType="begin"/>
      </w:r>
      <w:r w:rsidR="00516BE1">
        <w:instrText xml:space="preserve"> CREATEDATE  \@ "d. MMMM yyyy"  \* MERGEFORMAT </w:instrText>
      </w:r>
      <w:r w:rsidR="00516BE1">
        <w:fldChar w:fldCharType="separate"/>
      </w:r>
      <w:r w:rsidR="00411E53">
        <w:rPr>
          <w:noProof/>
        </w:rPr>
        <w:t>5. Februar 2023</w:t>
      </w:r>
      <w:r w:rsidR="00516BE1">
        <w:fldChar w:fldCharType="end"/>
      </w:r>
    </w:p>
    <w:p w14:paraId="61E8A7B3" w14:textId="43E1EF3F" w:rsidR="00516BE1" w:rsidRDefault="00411E53" w:rsidP="00EF0167">
      <w:pPr>
        <w:pStyle w:val="berschrift1"/>
        <w:spacing w:before="240"/>
      </w:pPr>
      <w:r>
        <w:t xml:space="preserve">Kongress </w:t>
      </w:r>
      <w:r w:rsidRPr="001D37FC">
        <w:rPr>
          <w:i/>
          <w14:textOutline w14:w="6350" w14:cap="rnd" w14:cmpd="sng" w14:algn="ctr">
            <w14:solidFill>
              <w14:srgbClr w14:val="000000"/>
            </w14:solidFill>
            <w14:prstDash w14:val="solid"/>
            <w14:bevel/>
          </w14:textOutline>
        </w:rPr>
        <w:t>Zukunft Gesundheit</w:t>
      </w:r>
      <w:r w:rsidRPr="001D37FC">
        <w:rPr>
          <w14:textOutline w14:w="6350" w14:cap="rnd" w14:cmpd="sng" w14:algn="ctr">
            <w14:solidFill>
              <w14:srgbClr w14:val="000000"/>
            </w14:solidFill>
            <w14:prstDash w14:val="solid"/>
            <w14:bevel/>
          </w14:textOutline>
        </w:rPr>
        <w:t xml:space="preserve"> </w:t>
      </w:r>
      <w:r>
        <w:t xml:space="preserve">am 1. </w:t>
      </w:r>
      <w:r w:rsidR="00EF0167">
        <w:t>u</w:t>
      </w:r>
      <w:r>
        <w:t>nd 2. März 2023 in Wiesbaden</w:t>
      </w:r>
    </w:p>
    <w:p w14:paraId="5C6E8AAE" w14:textId="5A7DC7E3" w:rsidR="00411E53" w:rsidRDefault="00411E53" w:rsidP="00411E53">
      <w:pPr>
        <w:pStyle w:val="berschrift2"/>
      </w:pPr>
      <w:r>
        <w:t>Diskussion der Krankenhausreform sowie der Zukunft der Krankenhaus- und pflegerischen Versorgung auf dem Kongress des Klinikverbunds Hessen</w:t>
      </w:r>
    </w:p>
    <w:p w14:paraId="719616B8" w14:textId="03E0972C" w:rsidR="003A302C" w:rsidRDefault="00411E53" w:rsidP="00411E53">
      <w:r>
        <w:t xml:space="preserve">Der Klinikverbund Hessen lädt am 1. </w:t>
      </w:r>
      <w:r w:rsidR="00B7108D">
        <w:t>u</w:t>
      </w:r>
      <w:r>
        <w:t xml:space="preserve">nd 2. März 2023 zum fünften Kongress </w:t>
      </w:r>
      <w:r w:rsidRPr="00411E53">
        <w:rPr>
          <w:b/>
          <w:i/>
        </w:rPr>
        <w:t>Zukunft Gesundheit</w:t>
      </w:r>
      <w:r>
        <w:t xml:space="preserve"> nach Wiesbaden ein. </w:t>
      </w:r>
      <w:r w:rsidR="00B7108D">
        <w:t>„</w:t>
      </w:r>
      <w:r w:rsidRPr="00B7108D">
        <w:rPr>
          <w:i/>
        </w:rPr>
        <w:t>Der aktuelle Vorschlag der Regierungskommission zur Reform der Krankenhausversorgung verleiht dem Kongress und seinem Titel ein besonderes Gewicht, denn</w:t>
      </w:r>
      <w:r w:rsidR="003A302C" w:rsidRPr="00B7108D">
        <w:rPr>
          <w:i/>
        </w:rPr>
        <w:t xml:space="preserve"> Bundesgesundheitsminister Prof. Lauterbach </w:t>
      </w:r>
      <w:r w:rsidR="00B7108D" w:rsidRPr="00B7108D">
        <w:rPr>
          <w:i/>
        </w:rPr>
        <w:t xml:space="preserve">nennt ihn ja eine Revolution der </w:t>
      </w:r>
      <w:r w:rsidR="003A302C" w:rsidRPr="00B7108D">
        <w:rPr>
          <w:i/>
        </w:rPr>
        <w:t>Gesundheitsversorgung</w:t>
      </w:r>
      <w:r w:rsidR="00B7108D">
        <w:t>“, erklärt Reinhard Schaffert, Geschäftsführer des Klinikverbunds Hessen</w:t>
      </w:r>
      <w:r w:rsidR="003A302C">
        <w:t xml:space="preserve">. Es </w:t>
      </w:r>
      <w:r>
        <w:t xml:space="preserve">ist der erste überregionale gesundheitspolitische Kongress, auf dem dieser Reformvorschlag eingehend von Fachleuten aus Krankenhäusern und anderen Gesundheitseinrichtungen, Krankenkassen und Politik diskutiert wird. </w:t>
      </w:r>
    </w:p>
    <w:p w14:paraId="56117B10" w14:textId="6788AFCD" w:rsidR="00411E53" w:rsidRDefault="003A302C" w:rsidP="00411E53">
      <w:r>
        <w:t xml:space="preserve">So wird am </w:t>
      </w:r>
      <w:r w:rsidR="002F1510">
        <w:t xml:space="preserve">Nachmittag des </w:t>
      </w:r>
      <w:r>
        <w:t>ersten Kongresstag</w:t>
      </w:r>
      <w:r w:rsidR="002F1510">
        <w:t>s</w:t>
      </w:r>
      <w:r>
        <w:t xml:space="preserve"> </w:t>
      </w:r>
      <w:r w:rsidR="00525E63">
        <w:t>der hessische Minister für Soziales und Integration Kai Klose die Haltung der Bundesländer zu dem Reformvorschlag darstellen „</w:t>
      </w:r>
      <w:r w:rsidR="00525E63" w:rsidRPr="00B7108D">
        <w:rPr>
          <w:i/>
        </w:rPr>
        <w:t>Gleichzeitig ist es für ihn die Gelegenheit für ein Resümee seiner fünfjährigen Amtsperiode als hessischer Gesundheitsminister, da er nach der Landtagswahl in diesem Jahr nicht mehr für eine weitere Amtszeit zur Verfügung stehen</w:t>
      </w:r>
      <w:r w:rsidR="00312993">
        <w:rPr>
          <w:i/>
        </w:rPr>
        <w:t xml:space="preserve"> möchte</w:t>
      </w:r>
      <w:r w:rsidR="00525E63">
        <w:t xml:space="preserve">“, meint Schaffert. </w:t>
      </w:r>
      <w:r>
        <w:t xml:space="preserve">Frau Irmtraud Gürkan </w:t>
      </w:r>
      <w:r w:rsidR="00105CCC">
        <w:t xml:space="preserve">wird </w:t>
      </w:r>
      <w:r>
        <w:t xml:space="preserve">als Mitglied der Regierungskommission </w:t>
      </w:r>
      <w:r w:rsidR="00105CCC">
        <w:t xml:space="preserve">zur Krankenhausreform </w:t>
      </w:r>
      <w:r>
        <w:t xml:space="preserve">den Vorschlag, die Sichtweise </w:t>
      </w:r>
      <w:r w:rsidR="00CC57DF">
        <w:t>sowie</w:t>
      </w:r>
      <w:r w:rsidR="008D1260">
        <w:t xml:space="preserve"> die</w:t>
      </w:r>
      <w:r>
        <w:t xml:space="preserve"> Erwartungen der Regierungskommission erläutern. </w:t>
      </w:r>
    </w:p>
    <w:p w14:paraId="223F3FFD" w14:textId="47490BD2" w:rsidR="003A302C" w:rsidRDefault="008D5037" w:rsidP="00411E53">
      <w:r>
        <w:t xml:space="preserve">Gemeinsam mit </w:t>
      </w:r>
      <w:r w:rsidR="003A302C">
        <w:t>Frau Prof. Neum</w:t>
      </w:r>
      <w:r w:rsidR="000D0D1C">
        <w:t>e</w:t>
      </w:r>
      <w:r w:rsidR="003A302C">
        <w:t>yer für die Deutsche Krankenhausgesellschaft</w:t>
      </w:r>
      <w:r w:rsidR="00853F14">
        <w:t xml:space="preserve"> </w:t>
      </w:r>
      <w:r w:rsidR="00C603A3">
        <w:t xml:space="preserve">und </w:t>
      </w:r>
      <w:r w:rsidR="00853F14">
        <w:t xml:space="preserve">Frau Annemarie </w:t>
      </w:r>
      <w:proofErr w:type="spellStart"/>
      <w:r w:rsidR="00853F14">
        <w:t>Fajardo</w:t>
      </w:r>
      <w:proofErr w:type="spellEnd"/>
      <w:r w:rsidR="00853F14">
        <w:t xml:space="preserve"> </w:t>
      </w:r>
      <w:r w:rsidR="00C603A3">
        <w:t xml:space="preserve">für den </w:t>
      </w:r>
      <w:r w:rsidR="00853F14">
        <w:t>Deutschen Pflegerat</w:t>
      </w:r>
      <w:r w:rsidR="00C603A3">
        <w:t xml:space="preserve"> werden </w:t>
      </w:r>
      <w:r w:rsidR="00302F53">
        <w:t xml:space="preserve">die praktische Umsetzung und Folgen der Reformvorschläge für Krankenhausversorgung, Krankenhausfinanzierung und Krankenhauspflege sowie </w:t>
      </w:r>
      <w:r w:rsidR="00C603A3">
        <w:t xml:space="preserve">die aktuelle Situation der Kliniken </w:t>
      </w:r>
      <w:r w:rsidR="00853F14">
        <w:t xml:space="preserve">diskutiert. </w:t>
      </w:r>
    </w:p>
    <w:p w14:paraId="432FC51C" w14:textId="214A2EE0" w:rsidR="002F1510" w:rsidRDefault="00B7108D" w:rsidP="00411E53">
      <w:r>
        <w:t>„</w:t>
      </w:r>
      <w:r w:rsidR="00EF0167" w:rsidRPr="00EF0167">
        <w:rPr>
          <w:i/>
        </w:rPr>
        <w:t>Den</w:t>
      </w:r>
      <w:r w:rsidR="002F1510" w:rsidRPr="00EF0167">
        <w:rPr>
          <w:i/>
        </w:rPr>
        <w:t xml:space="preserve"> erste</w:t>
      </w:r>
      <w:r w:rsidRPr="00EF0167">
        <w:rPr>
          <w:i/>
        </w:rPr>
        <w:t>n</w:t>
      </w:r>
      <w:r w:rsidR="002F1510" w:rsidRPr="00EF0167">
        <w:rPr>
          <w:i/>
        </w:rPr>
        <w:t xml:space="preserve"> Kongresstag</w:t>
      </w:r>
      <w:r w:rsidRPr="00EF0167">
        <w:rPr>
          <w:i/>
        </w:rPr>
        <w:t xml:space="preserve"> </w:t>
      </w:r>
      <w:r w:rsidR="00EF0167" w:rsidRPr="00EF0167">
        <w:rPr>
          <w:i/>
        </w:rPr>
        <w:t xml:space="preserve">lassen </w:t>
      </w:r>
      <w:r w:rsidRPr="00EF0167">
        <w:rPr>
          <w:i/>
        </w:rPr>
        <w:t xml:space="preserve">wir </w:t>
      </w:r>
      <w:r w:rsidR="00EF0167" w:rsidRPr="00EF0167">
        <w:rPr>
          <w:i/>
        </w:rPr>
        <w:t xml:space="preserve">am Abend </w:t>
      </w:r>
      <w:r w:rsidR="002F1510" w:rsidRPr="00EF0167">
        <w:rPr>
          <w:i/>
        </w:rPr>
        <w:t xml:space="preserve">genussvoll </w:t>
      </w:r>
      <w:r w:rsidR="00EF0167" w:rsidRPr="00EF0167">
        <w:rPr>
          <w:i/>
        </w:rPr>
        <w:t>ausklingen</w:t>
      </w:r>
      <w:r w:rsidR="00EF0167">
        <w:t>“, lädt Schaffert zum Empfang des Klinikverbunds Hessen bei einer Abendveranstaltung ein</w:t>
      </w:r>
      <w:r w:rsidR="002F1510">
        <w:t xml:space="preserve">. </w:t>
      </w:r>
    </w:p>
    <w:p w14:paraId="78EE09EB" w14:textId="6BC936DA" w:rsidR="002F1510" w:rsidRDefault="002F1510" w:rsidP="00411E53">
      <w:r>
        <w:t xml:space="preserve">Der zweite Kongresstag wird eröffnet durch einen Impulsvortrag </w:t>
      </w:r>
      <w:r w:rsidR="008C1C71">
        <w:t>der Krankenhausarchitektin</w:t>
      </w:r>
      <w:r>
        <w:t xml:space="preserve"> Frau Bode-May zur Krankenhausarchitektur der Zukunft. </w:t>
      </w:r>
      <w:r w:rsidR="00EF0167">
        <w:t>„</w:t>
      </w:r>
      <w:r w:rsidR="00EF0167" w:rsidRPr="00EF0167">
        <w:rPr>
          <w:i/>
        </w:rPr>
        <w:t>Wir wollen fragen, w</w:t>
      </w:r>
      <w:r w:rsidRPr="00EF0167">
        <w:rPr>
          <w:i/>
        </w:rPr>
        <w:t>ie sich die Reformvorschläge und die zunehmende Ambulantisierung auf die bauliche und funktionelle Gestaltung von Krankenhäusern auswirken</w:t>
      </w:r>
      <w:r w:rsidR="00EF0167">
        <w:t>“, erklärt Schaffert.</w:t>
      </w:r>
    </w:p>
    <w:p w14:paraId="225EB0B9" w14:textId="0D8D1017" w:rsidR="002F1510" w:rsidRDefault="002F1510" w:rsidP="00411E53">
      <w:r>
        <w:t xml:space="preserve">Anschließend werden die Reform der Gesundheitsversorgung und ihre finanziellen Auswirkungen sowie weitere Gesundheitsthemen wie die zunehmende ambulante Versorgung von Krankenhausleistungen, die Zukunft der psychiatrischen Versorgung und die Digitalisierung in verschiedenen Fachforen diskutiert und vertieft. </w:t>
      </w:r>
    </w:p>
    <w:p w14:paraId="77AF0B55" w14:textId="67EE2EBA" w:rsidR="002F1510" w:rsidRDefault="00EF0167" w:rsidP="00411E53">
      <w:r>
        <w:t>„</w:t>
      </w:r>
      <w:r w:rsidR="00B7108D" w:rsidRPr="00EF0167">
        <w:rPr>
          <w:i/>
        </w:rPr>
        <w:t xml:space="preserve">Mit dem Kongress </w:t>
      </w:r>
      <w:r w:rsidR="00B7108D" w:rsidRPr="00EF0167">
        <w:rPr>
          <w:b/>
          <w:i/>
        </w:rPr>
        <w:t>Zukunft Gesundheit</w:t>
      </w:r>
      <w:r w:rsidR="00B7108D" w:rsidRPr="00EF0167">
        <w:rPr>
          <w:i/>
        </w:rPr>
        <w:t xml:space="preserve"> beteiligt sich der Klinikverbund Hessen in Zusammenarbeit mit dem Bundesverband Pflegemanagement sowie mit Referierenden und Diskutierenden aus Klinikmanagement, </w:t>
      </w:r>
      <w:r w:rsidR="005D21B2" w:rsidRPr="00EF0167">
        <w:rPr>
          <w:i/>
        </w:rPr>
        <w:t>Krankenhausverbänden</w:t>
      </w:r>
      <w:r w:rsidR="005D21B2">
        <w:rPr>
          <w:i/>
        </w:rPr>
        <w:t>,</w:t>
      </w:r>
      <w:r w:rsidR="005D21B2" w:rsidRPr="00EF0167">
        <w:rPr>
          <w:i/>
        </w:rPr>
        <w:t xml:space="preserve"> </w:t>
      </w:r>
      <w:r w:rsidR="00B7108D" w:rsidRPr="00EF0167">
        <w:rPr>
          <w:i/>
        </w:rPr>
        <w:t>Pflege, Krankenkassen und anderen Gesundheitsbereichen aktiv an der Gestaltung der Zukunft der Gesundheitsversorgung</w:t>
      </w:r>
      <w:r>
        <w:t>“, stellt Schaffert abschließend fest</w:t>
      </w:r>
      <w:r w:rsidR="00B7108D">
        <w:t>.</w:t>
      </w:r>
    </w:p>
    <w:p w14:paraId="3B9520C1" w14:textId="5E3FD8A1" w:rsidR="00312993" w:rsidRPr="00411E53" w:rsidRDefault="001518D1" w:rsidP="00411E53">
      <w:r>
        <w:lastRenderedPageBreak/>
        <w:t xml:space="preserve">Weitere </w:t>
      </w:r>
      <w:r w:rsidR="00312993">
        <w:t xml:space="preserve">Informationen, Programm und Anmeldemöglichkeit </w:t>
      </w:r>
      <w:r w:rsidR="00DB4257">
        <w:t xml:space="preserve">finden sich auf der Internetseite des Kongresses: </w:t>
      </w:r>
      <w:hyperlink r:id="rId11" w:history="1">
        <w:r w:rsidR="00DB4257" w:rsidRPr="005A099F">
          <w:rPr>
            <w:rStyle w:val="Hyperlink"/>
            <w:rFonts w:cstheme="minorBidi"/>
          </w:rPr>
          <w:t>https://www.kongress-zukunftgesundheit.de/</w:t>
        </w:r>
      </w:hyperlink>
      <w:r w:rsidR="00DB4257">
        <w:t xml:space="preserve"> </w:t>
      </w:r>
    </w:p>
    <w:sectPr w:rsidR="00312993" w:rsidRPr="00411E53" w:rsidSect="001E4E0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76C8" w14:textId="77777777" w:rsidR="0031556B" w:rsidRDefault="0031556B" w:rsidP="0001630F">
      <w:r>
        <w:separator/>
      </w:r>
    </w:p>
  </w:endnote>
  <w:endnote w:type="continuationSeparator" w:id="0">
    <w:p w14:paraId="797FCAE6" w14:textId="77777777" w:rsidR="0031556B" w:rsidRDefault="0031556B" w:rsidP="0001630F">
      <w:r>
        <w:continuationSeparator/>
      </w:r>
    </w:p>
  </w:endnote>
  <w:endnote w:type="continuationNotice" w:id="1">
    <w:p w14:paraId="769BA67C" w14:textId="77777777" w:rsidR="0031556B" w:rsidRDefault="00315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FB50"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4EF5" w14:textId="77777777" w:rsidR="00EF1DD9" w:rsidRDefault="00B82A8C" w:rsidP="00426C00">
    <w:pPr>
      <w:pStyle w:val="Fuzeile"/>
    </w:pPr>
    <w:r>
      <w:drawing>
        <wp:anchor distT="0" distB="0" distL="114300" distR="114300" simplePos="0" relativeHeight="251676672" behindDoc="1" locked="0" layoutInCell="1" allowOverlap="1" wp14:anchorId="396472CB" wp14:editId="5D9495A9">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283E4BEA" wp14:editId="78F3097A">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E8E333"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9B6DDA">
      <w:fldChar w:fldCharType="begin"/>
    </w:r>
    <w:r w:rsidR="009B6DDA">
      <w:instrText>NUMPAGES  \* Arabic  \* MERGEFORMAT</w:instrText>
    </w:r>
    <w:r w:rsidR="009B6DDA">
      <w:fldChar w:fldCharType="separate"/>
    </w:r>
    <w:r>
      <w:t>2</w:t>
    </w:r>
    <w:r w:rsidR="009B6DDA">
      <w:fldChar w:fldCharType="end"/>
    </w:r>
  </w:p>
  <w:p w14:paraId="09FB1082"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C544" w14:textId="77777777" w:rsidR="00ED486E" w:rsidRDefault="00ED486E" w:rsidP="00426C00">
    <w:pPr>
      <w:pStyle w:val="Fuzeile"/>
    </w:pPr>
    <w:r>
      <w:t xml:space="preserve">Geschäftsstelle: </w:t>
    </w:r>
    <w:r w:rsidRPr="00ED486E">
      <w:t>Klinikverbund Hessen e.V. | Frankfurter Straße 2 | 65189 Wiesbaden</w:t>
    </w:r>
    <w:r>
      <w:t xml:space="preserve"> | </w:t>
    </w:r>
    <w:r w:rsidRPr="00ED486E">
      <w:t>Telefon:</w:t>
    </w:r>
    <w:r w:rsidRPr="00ED486E">
      <w:tab/>
      <w:t>+49 611 50595820</w:t>
    </w:r>
  </w:p>
  <w:p w14:paraId="16537C9A" w14:textId="77777777" w:rsidR="00426C00" w:rsidRPr="00426C00" w:rsidRDefault="00426C00" w:rsidP="00426C00">
    <w:pPr>
      <w:pStyle w:val="Fuzeile"/>
    </w:pPr>
    <w:r w:rsidRPr="00426C00">
      <w:t>Vorsitzender: Clemens Maurer | Stellvertretender Vorsitzender: Achim Neyer | Geschäftsführer: Reinhard Schaffert</w:t>
    </w:r>
  </w:p>
  <w:p w14:paraId="1BDFCA95" w14:textId="77777777" w:rsidR="00426C00" w:rsidRPr="00426C00" w:rsidRDefault="00426C00" w:rsidP="00426C00">
    <w:pPr>
      <w:pStyle w:val="Fuzeile"/>
    </w:pPr>
    <w:r w:rsidRPr="00426C00">
      <w:t>Vereinssitz: Wetzlar | Amtsgericht Wetzlar VR 4442 | Steuernr.: 020 224 00012 | USt.-ID: 114 104 765</w:t>
    </w:r>
  </w:p>
  <w:p w14:paraId="736B772A" w14:textId="77777777" w:rsidR="00426C00" w:rsidRPr="00426C00" w:rsidRDefault="00426C00" w:rsidP="00426C00">
    <w:pPr>
      <w:pStyle w:val="Fuzeile"/>
    </w:pPr>
    <w:r w:rsidRPr="00426C00">
      <w:t>Taunus Sparkasse | IBAN: DE69 5125 0000 0002 2217 48 | BIC: HELADEF1TSK</w:t>
    </w:r>
  </w:p>
  <w:p w14:paraId="7CC77992"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894D" w14:textId="77777777" w:rsidR="0031556B" w:rsidRDefault="0031556B" w:rsidP="0001630F">
      <w:r>
        <w:t>––––––––––––––––––––––––––––––––––––––––––––––––––––––––––––––––––––––––––––––––––––––––––––</w:t>
      </w:r>
    </w:p>
  </w:footnote>
  <w:footnote w:type="continuationSeparator" w:id="0">
    <w:p w14:paraId="1C08E7A3" w14:textId="77777777" w:rsidR="0031556B" w:rsidRDefault="0031556B" w:rsidP="0001630F">
      <w:r>
        <w:continuationSeparator/>
      </w:r>
    </w:p>
  </w:footnote>
  <w:footnote w:type="continuationNotice" w:id="1">
    <w:p w14:paraId="6C283D3A" w14:textId="77777777" w:rsidR="0031556B" w:rsidRDefault="003155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FB21"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AE2E"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28B17E26" w14:textId="77777777" w:rsidTr="00516BE1">
      <w:trPr>
        <w:trHeight w:val="1024"/>
      </w:trPr>
      <w:tc>
        <w:tcPr>
          <w:tcW w:w="5954" w:type="dxa"/>
          <w:vAlign w:val="center"/>
        </w:tcPr>
        <w:p w14:paraId="5C5A1F8C" w14:textId="77777777" w:rsidR="00516BE1" w:rsidRPr="00516BE1" w:rsidRDefault="00516BE1" w:rsidP="00516BE1">
          <w:pPr>
            <w:pStyle w:val="Titel"/>
            <w:framePr w:hSpace="0" w:wrap="auto" w:vAnchor="margin" w:yAlign="inline"/>
          </w:pPr>
          <w:r>
            <w:t>Pressemitteilung</w:t>
          </w:r>
        </w:p>
      </w:tc>
      <w:tc>
        <w:tcPr>
          <w:tcW w:w="3684" w:type="dxa"/>
          <w:vAlign w:val="center"/>
        </w:tcPr>
        <w:p w14:paraId="0879189A" w14:textId="77777777" w:rsidR="00516BE1" w:rsidRPr="001E4E09" w:rsidRDefault="00516BE1" w:rsidP="00516BE1">
          <w:pPr>
            <w:pStyle w:val="Logo"/>
            <w:framePr w:hSpace="0" w:wrap="auto" w:vAnchor="margin" w:yAlign="inline"/>
          </w:pPr>
          <w:r w:rsidRPr="001E4E09">
            <w:drawing>
              <wp:inline distT="0" distB="0" distL="0" distR="0" wp14:anchorId="1EBF7360" wp14:editId="31B9ECA3">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3C41461B"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411E53"/>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0D1C"/>
    <w:rsid w:val="000D325C"/>
    <w:rsid w:val="000D64A2"/>
    <w:rsid w:val="000D76F6"/>
    <w:rsid w:val="000E2951"/>
    <w:rsid w:val="000E4A66"/>
    <w:rsid w:val="000E709B"/>
    <w:rsid w:val="000F1F38"/>
    <w:rsid w:val="000F2B3D"/>
    <w:rsid w:val="00102E88"/>
    <w:rsid w:val="00105CCC"/>
    <w:rsid w:val="00112131"/>
    <w:rsid w:val="00113C5C"/>
    <w:rsid w:val="001230F8"/>
    <w:rsid w:val="00125CAE"/>
    <w:rsid w:val="0013475B"/>
    <w:rsid w:val="00135A27"/>
    <w:rsid w:val="00136BE3"/>
    <w:rsid w:val="0014098A"/>
    <w:rsid w:val="0014424F"/>
    <w:rsid w:val="001478BC"/>
    <w:rsid w:val="001518D1"/>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37FC"/>
    <w:rsid w:val="001D4D3E"/>
    <w:rsid w:val="001D4DE0"/>
    <w:rsid w:val="001E30B4"/>
    <w:rsid w:val="001E4E09"/>
    <w:rsid w:val="001F2709"/>
    <w:rsid w:val="001F573E"/>
    <w:rsid w:val="001F6491"/>
    <w:rsid w:val="0021107D"/>
    <w:rsid w:val="00213963"/>
    <w:rsid w:val="00213CB9"/>
    <w:rsid w:val="00213E7A"/>
    <w:rsid w:val="00224FC4"/>
    <w:rsid w:val="00225F1F"/>
    <w:rsid w:val="0022708C"/>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510"/>
    <w:rsid w:val="002F1C9E"/>
    <w:rsid w:val="002F3A2E"/>
    <w:rsid w:val="002F564E"/>
    <w:rsid w:val="002F6A9E"/>
    <w:rsid w:val="00302F53"/>
    <w:rsid w:val="00312993"/>
    <w:rsid w:val="003131CA"/>
    <w:rsid w:val="00313A99"/>
    <w:rsid w:val="00314291"/>
    <w:rsid w:val="0031556B"/>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A302C"/>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1E53"/>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97E0E"/>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5E63"/>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1B2"/>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1BD2"/>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53F14"/>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1C71"/>
    <w:rsid w:val="008C3740"/>
    <w:rsid w:val="008C389C"/>
    <w:rsid w:val="008C53BC"/>
    <w:rsid w:val="008D1260"/>
    <w:rsid w:val="008D3E71"/>
    <w:rsid w:val="008D5037"/>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108D"/>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16D67"/>
    <w:rsid w:val="00C22592"/>
    <w:rsid w:val="00C27E01"/>
    <w:rsid w:val="00C30BE8"/>
    <w:rsid w:val="00C368E2"/>
    <w:rsid w:val="00C418CA"/>
    <w:rsid w:val="00C459B0"/>
    <w:rsid w:val="00C45DB3"/>
    <w:rsid w:val="00C47EC1"/>
    <w:rsid w:val="00C603A3"/>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3055"/>
    <w:rsid w:val="00CB501B"/>
    <w:rsid w:val="00CB66EE"/>
    <w:rsid w:val="00CC038B"/>
    <w:rsid w:val="00CC548A"/>
    <w:rsid w:val="00CC57DF"/>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B4257"/>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D53"/>
    <w:rsid w:val="00EB3A86"/>
    <w:rsid w:val="00EB7547"/>
    <w:rsid w:val="00EC02DC"/>
    <w:rsid w:val="00EC4403"/>
    <w:rsid w:val="00EC485A"/>
    <w:rsid w:val="00EC633A"/>
    <w:rsid w:val="00ED00EA"/>
    <w:rsid w:val="00ED0A13"/>
    <w:rsid w:val="00ED1967"/>
    <w:rsid w:val="00ED1D20"/>
    <w:rsid w:val="00ED2DCF"/>
    <w:rsid w:val="00ED486E"/>
    <w:rsid w:val="00ED507C"/>
    <w:rsid w:val="00ED6759"/>
    <w:rsid w:val="00EF0167"/>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12C3B"/>
  <w15:docId w15:val="{26F9F1F9-C3D3-4A0D-AEDB-052006AB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DB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gress-zukunftgesundheit.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f2262a54-1e3c-4f45-b177-d88a2ef222b7"/>
    <ds:schemaRef ds:uri="40b135e8-a7f0-4e88-b723-fb2e57fc3345"/>
    <ds:schemaRef ds:uri="http://purl.org/dc/terms/"/>
  </ds:schemaRefs>
</ds:datastoreItem>
</file>

<file path=customXml/itemProps3.xml><?xml version="1.0" encoding="utf-8"?>
<ds:datastoreItem xmlns:ds="http://schemas.openxmlformats.org/officeDocument/2006/customXml" ds:itemID="{F7AA283D-FE35-4926-B065-D55FDFBD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F800C-1439-48DB-9479-E3B7582F7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374</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21</cp:revision>
  <cp:lastPrinted>2023-02-05T20:20:00Z</cp:lastPrinted>
  <dcterms:created xsi:type="dcterms:W3CDTF">2023-02-05T18:14:00Z</dcterms:created>
  <dcterms:modified xsi:type="dcterms:W3CDTF">2023-02-05T20:20:00Z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MediaServiceImageTags">
    <vt:lpwstr/>
  </property>
</Properties>
</file>